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540" w:lineRule="exact"/>
        <w:rPr>
          <w:rFonts w:hint="eastAsia" w:ascii="黑体" w:hAnsi="黑体" w:eastAsia="黑体"/>
          <w:szCs w:val="32"/>
        </w:rPr>
      </w:pPr>
    </w:p>
    <w:p>
      <w:pPr>
        <w:spacing w:line="460" w:lineRule="exact"/>
        <w:ind w:firstLine="1800" w:firstLineChars="500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高层次人才项目落地福建推介表</w:t>
      </w:r>
    </w:p>
    <w:p>
      <w:pPr>
        <w:spacing w:line="460" w:lineRule="exact"/>
        <w:ind w:firstLine="240" w:firstLineChars="1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填表单位（盖章）：                              填表日期：</w:t>
      </w:r>
    </w:p>
    <w:tbl>
      <w:tblPr>
        <w:tblStyle w:val="3"/>
        <w:tblW w:w="91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79"/>
        <w:gridCol w:w="1695"/>
        <w:gridCol w:w="5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2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推介项目名称</w:t>
            </w:r>
          </w:p>
        </w:tc>
        <w:tc>
          <w:tcPr>
            <w:tcW w:w="7437" w:type="dxa"/>
            <w:gridSpan w:val="3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2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所属地市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 w:ascii="楷体_GB2312" w:eastAsia="楷体_GB2312"/>
                <w:sz w:val="24"/>
              </w:rPr>
              <w:t>（打√）</w:t>
            </w:r>
          </w:p>
        </w:tc>
        <w:tc>
          <w:tcPr>
            <w:tcW w:w="7437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1.福建本地：□福州 □厦门 □漳州 □泉州 □莆田 □三明 □龙岩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 xml:space="preserve">□南平 □宁德 □平潭   </w:t>
            </w:r>
            <w:r>
              <w:rPr>
                <w:rFonts w:hint="eastAsia" w:ascii="宋体" w:hAnsi="宋体"/>
                <w:sz w:val="24"/>
              </w:rPr>
              <w:t>2.外省来闽：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728" w:type="dxa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所属领域</w:t>
            </w:r>
          </w:p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（打√）</w:t>
            </w:r>
          </w:p>
        </w:tc>
        <w:tc>
          <w:tcPr>
            <w:tcW w:w="7437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□电子信息和数字产业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□先进装备制造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□石油化工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□现代纺织服装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□现代物流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□旅游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□特色现代农业与食品加工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□冶金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□建材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□文化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□新材料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□新能源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□节能环保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□生物与新医药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□海洋高新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2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基本信息</w:t>
            </w:r>
          </w:p>
        </w:tc>
        <w:tc>
          <w:tcPr>
            <w:tcW w:w="679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项目提供方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所属类别</w:t>
            </w:r>
          </w:p>
        </w:tc>
        <w:tc>
          <w:tcPr>
            <w:tcW w:w="506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□高校成果  □科研院所成果  □企业研发成果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□经营业绩好的企业项目  □成熟产品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79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单位名称</w:t>
            </w:r>
          </w:p>
        </w:tc>
        <w:tc>
          <w:tcPr>
            <w:tcW w:w="506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79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联 系 人</w:t>
            </w:r>
          </w:p>
        </w:tc>
        <w:tc>
          <w:tcPr>
            <w:tcW w:w="506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79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电话/手机</w:t>
            </w:r>
          </w:p>
        </w:tc>
        <w:tc>
          <w:tcPr>
            <w:tcW w:w="506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79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传    真</w:t>
            </w:r>
          </w:p>
        </w:tc>
        <w:tc>
          <w:tcPr>
            <w:tcW w:w="506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79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QQ或微信</w:t>
            </w:r>
          </w:p>
        </w:tc>
        <w:tc>
          <w:tcPr>
            <w:tcW w:w="506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79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E-mail</w:t>
            </w:r>
          </w:p>
        </w:tc>
        <w:tc>
          <w:tcPr>
            <w:tcW w:w="506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2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项目总投资</w:t>
            </w:r>
          </w:p>
        </w:tc>
        <w:tc>
          <w:tcPr>
            <w:tcW w:w="7437" w:type="dxa"/>
            <w:gridSpan w:val="3"/>
            <w:vAlign w:val="center"/>
          </w:tcPr>
          <w:p>
            <w:pPr>
              <w:snapToGrid w:val="0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（万元）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24"/>
              </w:rPr>
              <w:t>其中专利、技术转让费: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（万元)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</w:rPr>
              <w:t>预期经济效益</w:t>
            </w:r>
          </w:p>
        </w:tc>
        <w:tc>
          <w:tcPr>
            <w:tcW w:w="7437" w:type="dxa"/>
            <w:gridSpan w:val="3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年产值：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税  收：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  润：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合作意向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（打√）</w:t>
            </w:r>
          </w:p>
        </w:tc>
        <w:tc>
          <w:tcPr>
            <w:tcW w:w="7437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技术合作：□购买专利  □技术转让 □技术入股 □合作开发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 xml:space="preserve">项目合作：□技术  □市场  □供应链  □股权 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落地企业：□领办企业 □联办企业 □协办企业 □企业 □其他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改良提升：□解决技术难题 □改良经营 □改良管理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落地意向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（打√）</w:t>
            </w:r>
          </w:p>
        </w:tc>
        <w:tc>
          <w:tcPr>
            <w:tcW w:w="7437" w:type="dxa"/>
            <w:gridSpan w:val="3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□高新区 □创业园 □加速器 □孵化器 □人才驿站 □乡村振兴</w:t>
            </w:r>
          </w:p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pacing w:val="-11"/>
                <w:sz w:val="24"/>
              </w:rPr>
              <w:t>市</w:t>
            </w:r>
            <w:r>
              <w:rPr>
                <w:rFonts w:hint="eastAsia" w:ascii="宋体" w:hAnsi="宋体"/>
                <w:spacing w:val="-11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pacing w:val="-11"/>
                <w:sz w:val="24"/>
              </w:rPr>
              <w:t>县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11"/>
                <w:sz w:val="24"/>
              </w:rPr>
              <w:t>其他</w:t>
            </w:r>
            <w:r>
              <w:rPr>
                <w:rFonts w:hint="eastAsia" w:ascii="宋体" w:hAnsi="宋体"/>
                <w:spacing w:val="-11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-11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-11"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2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项目简介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（300字内，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可另附纸张）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先进性、成熟性和应用范围</w:t>
            </w:r>
          </w:p>
        </w:tc>
        <w:tc>
          <w:tcPr>
            <w:tcW w:w="5063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374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关键技术和产品特点</w:t>
            </w:r>
          </w:p>
        </w:tc>
        <w:tc>
          <w:tcPr>
            <w:tcW w:w="5063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28" w:type="dxa"/>
            <w:vMerge w:val="continue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  <w:tc>
          <w:tcPr>
            <w:tcW w:w="2374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市场优势和行业影响</w:t>
            </w:r>
          </w:p>
        </w:tc>
        <w:tc>
          <w:tcPr>
            <w:tcW w:w="5063" w:type="dxa"/>
            <w:vAlign w:val="center"/>
          </w:tcPr>
          <w:p>
            <w:pPr>
              <w:snapToGrid w:val="0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spacing w:line="540" w:lineRule="exact"/>
        <w:rPr>
          <w:rFonts w:hint="eastAsia" w:ascii="黑体" w:hAnsi="黑体" w:eastAsia="黑体"/>
          <w:szCs w:val="32"/>
        </w:rPr>
      </w:pPr>
    </w:p>
    <w:p>
      <w:pPr>
        <w:spacing w:line="540" w:lineRule="exact"/>
        <w:rPr>
          <w:rFonts w:hint="eastAsia" w:ascii="黑体" w:hAnsi="黑体" w:eastAsia="黑体"/>
          <w:szCs w:val="32"/>
        </w:rPr>
      </w:pPr>
    </w:p>
    <w:p>
      <w:pPr>
        <w:spacing w:line="540" w:lineRule="exact"/>
        <w:rPr>
          <w:rFonts w:hint="eastAsia"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附件2</w:t>
      </w:r>
    </w:p>
    <w:p>
      <w:pPr>
        <w:spacing w:line="540" w:lineRule="exact"/>
        <w:rPr>
          <w:rFonts w:hint="eastAsia" w:ascii="黑体" w:hAnsi="黑体" w:eastAsia="黑体"/>
          <w:szCs w:val="32"/>
        </w:rPr>
      </w:pPr>
    </w:p>
    <w:p>
      <w:pPr>
        <w:spacing w:line="460" w:lineRule="exact"/>
        <w:jc w:val="center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返乡入乡创业对接项目意向表</w:t>
      </w:r>
    </w:p>
    <w:p>
      <w:pPr>
        <w:spacing w:line="460" w:lineRule="exact"/>
        <w:ind w:firstLine="120" w:firstLineChars="5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填表单位（盖章）：                              填表日期：</w:t>
      </w:r>
    </w:p>
    <w:tbl>
      <w:tblPr>
        <w:tblStyle w:val="3"/>
        <w:tblW w:w="90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07"/>
        <w:gridCol w:w="6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40" w:type="dxa"/>
            <w:vAlign w:val="top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需求项目</w:t>
            </w:r>
          </w:p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7650" w:type="dxa"/>
            <w:gridSpan w:val="2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所属领域</w:t>
            </w:r>
            <w:r>
              <w:rPr>
                <w:rFonts w:hint="eastAsia" w:ascii="楷体_GB2312" w:eastAsia="楷体_GB2312"/>
                <w:sz w:val="24"/>
              </w:rPr>
              <w:t>（打√）</w:t>
            </w:r>
          </w:p>
        </w:tc>
        <w:tc>
          <w:tcPr>
            <w:tcW w:w="7650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□电子信息和数字产业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□先进装备制造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□石油化工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□现代纺织服装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□现代物流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□旅游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 xml:space="preserve"> □特色现代农业与食品加工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□冶金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□建材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□文化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□新材料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□新能源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□节能环保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□生物与新医药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</w:rPr>
              <w:t>□海洋高新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</w:p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</w:t>
            </w:r>
          </w:p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需</w:t>
            </w:r>
          </w:p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求</w:t>
            </w:r>
          </w:p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</w:t>
            </w:r>
          </w:p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>
            <w:pPr>
              <w:snapToGrid w:val="0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</w:t>
            </w:r>
          </w:p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sz w:val="24"/>
              </w:rPr>
              <w:t>息</w:t>
            </w:r>
          </w:p>
        </w:tc>
        <w:tc>
          <w:tcPr>
            <w:tcW w:w="1207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所属类别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（打√）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  <w:tc>
          <w:tcPr>
            <w:tcW w:w="644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□高校毕业生 □已创业青年 □农村青年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□退伍军人 □待业人员 □个体户 □已就业人员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□各县产业部门 □驻村干部 □第一书记 □其他政府部门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□创投 □基金 □银行 □信托 □证券 □担保 □商会 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07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单位名称</w:t>
            </w:r>
          </w:p>
        </w:tc>
        <w:tc>
          <w:tcPr>
            <w:tcW w:w="644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44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7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联 系 人</w:t>
            </w:r>
          </w:p>
        </w:tc>
        <w:tc>
          <w:tcPr>
            <w:tcW w:w="644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7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电话/手机</w:t>
            </w:r>
          </w:p>
        </w:tc>
        <w:tc>
          <w:tcPr>
            <w:tcW w:w="644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7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传    真</w:t>
            </w:r>
          </w:p>
        </w:tc>
        <w:tc>
          <w:tcPr>
            <w:tcW w:w="644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7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QQ或微信</w:t>
            </w:r>
          </w:p>
        </w:tc>
        <w:tc>
          <w:tcPr>
            <w:tcW w:w="644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7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E-mail</w:t>
            </w:r>
          </w:p>
        </w:tc>
        <w:tc>
          <w:tcPr>
            <w:tcW w:w="644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合作意向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sz w:val="24"/>
              </w:rPr>
              <w:t>（打√）</w:t>
            </w:r>
          </w:p>
        </w:tc>
        <w:tc>
          <w:tcPr>
            <w:tcW w:w="644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技术合作：□购买专利 □技术转让 □技术入股 □合作开发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项目合作：□技术  □市场  □供应链  □股权  □其他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落地企业：□领办企业 □联办企业 □协办企业 □其他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改良提升：□解决技术难题 □改良经营 □改良管理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落地意向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sz w:val="24"/>
              </w:rPr>
              <w:t>（打√）</w:t>
            </w:r>
          </w:p>
        </w:tc>
        <w:tc>
          <w:tcPr>
            <w:tcW w:w="644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□高新区 □创业园 □加速器 □孵化器 □人才驿站 □乡村振兴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 xml:space="preserve"> </w:t>
            </w:r>
            <w:r>
              <w:rPr>
                <w:rFonts w:hint="eastAsia" w:ascii="宋体" w:hAnsi="宋体"/>
                <w:spacing w:val="-11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pacing w:val="-11"/>
                <w:sz w:val="24"/>
              </w:rPr>
              <w:t>市</w:t>
            </w:r>
            <w:r>
              <w:rPr>
                <w:rFonts w:hint="eastAsia" w:ascii="宋体" w:hAnsi="宋体"/>
                <w:spacing w:val="-11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pacing w:val="-11"/>
                <w:sz w:val="24"/>
              </w:rPr>
              <w:t>县</w:t>
            </w:r>
            <w:r>
              <w:rPr>
                <w:rFonts w:hint="eastAsia" w:ascii="宋体" w:hAnsi="宋体"/>
                <w:spacing w:val="-11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-11"/>
                <w:sz w:val="24"/>
              </w:rPr>
              <w:t>其他</w:t>
            </w:r>
            <w:r>
              <w:rPr>
                <w:rFonts w:hint="eastAsia" w:ascii="宋体" w:hAnsi="宋体"/>
                <w:spacing w:val="-11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-11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-11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2647" w:type="dxa"/>
            <w:gridSpan w:val="2"/>
            <w:vAlign w:val="top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返乡入乡创业条件</w:t>
            </w:r>
            <w:r>
              <w:rPr>
                <w:rFonts w:hint="eastAsia" w:ascii="宋体" w:hAnsi="宋体"/>
                <w:spacing w:val="-11"/>
                <w:sz w:val="24"/>
              </w:rPr>
              <w:t>（含个人素质、创业经历、核心团队、拥有资金、拥有资源、拥有渠道、创业理想和实施计划）（300字，可另附纸张）</w:t>
            </w:r>
          </w:p>
        </w:tc>
        <w:tc>
          <w:tcPr>
            <w:tcW w:w="6443" w:type="dxa"/>
            <w:vAlign w:val="top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备注</w:t>
            </w:r>
          </w:p>
        </w:tc>
        <w:tc>
          <w:tcPr>
            <w:tcW w:w="6443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/>
                <w:spacing w:val="-11"/>
                <w:sz w:val="24"/>
              </w:rPr>
            </w:pPr>
            <w:r>
              <w:rPr>
                <w:rFonts w:hint="eastAsia" w:ascii="宋体" w:hAnsi="宋体"/>
                <w:spacing w:val="-11"/>
                <w:sz w:val="24"/>
              </w:rPr>
              <w:t>各地组织人</w:t>
            </w:r>
            <w:r>
              <w:rPr>
                <w:rFonts w:hint="eastAsia" w:ascii="宋体" w:hAnsi="宋体"/>
                <w:spacing w:val="-11"/>
                <w:sz w:val="24"/>
                <w:lang w:eastAsia="zh-CN"/>
              </w:rPr>
              <w:t>社</w:t>
            </w:r>
            <w:r>
              <w:rPr>
                <w:rFonts w:hint="eastAsia" w:ascii="宋体" w:hAnsi="宋体"/>
                <w:spacing w:val="-11"/>
                <w:sz w:val="24"/>
              </w:rPr>
              <w:t>部门、产业部门和驻村干部、第一书记以及投资机构如有对接需求可在备注栏填写，以便开展预对接。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56381"/>
    <w:rsid w:val="1CC5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2021-09-16T09:44:00Z</dcterms:created>
  <dc:creator>user</dc:creator>
  <cp:lastModifiedBy>user</cp:lastModifiedBy>
  <dcterms:modified xsi:type="dcterms:W3CDTF">2021-09-16T09:45:05Z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